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341177" w:rsidP="001A08D9">
      <w:pPr>
        <w:tabs>
          <w:tab w:val="center" w:pos="4819"/>
          <w:tab w:val="left" w:pos="7090"/>
          <w:tab w:val="left" w:pos="7799"/>
          <w:tab w:val="left" w:pos="8508"/>
          <w:tab w:val="left" w:pos="9131"/>
          <w:tab w:val="right" w:pos="9638"/>
        </w:tabs>
        <w:ind w:left="57" w:hanging="57"/>
        <w:jc w:val="both"/>
        <w:rPr>
          <w:lang w:eastAsia="ar-SA"/>
        </w:rPr>
      </w:pPr>
      <w:r w:rsidRPr="00341177">
        <w:rPr>
          <w:b/>
          <w:sz w:val="22"/>
          <w:szCs w:val="22"/>
        </w:rPr>
        <w:t>OGGETTO:</w:t>
      </w:r>
      <w:r w:rsidR="00BE7E5E">
        <w:rPr>
          <w:sz w:val="22"/>
          <w:szCs w:val="22"/>
        </w:rPr>
        <w:t xml:space="preserve"> </w:t>
      </w:r>
      <w:r w:rsidR="001A08D9">
        <w:rPr>
          <w:b/>
          <w:sz w:val="22"/>
          <w:szCs w:val="22"/>
        </w:rPr>
        <w:t xml:space="preserve">Procedura negoziata senza pubblicazione di un bando ai sensi dell’art.50 comma 1, </w:t>
      </w:r>
      <w:proofErr w:type="spellStart"/>
      <w:r w:rsidR="001A08D9">
        <w:rPr>
          <w:b/>
          <w:sz w:val="22"/>
          <w:szCs w:val="22"/>
        </w:rPr>
        <w:t>lett</w:t>
      </w:r>
      <w:proofErr w:type="spellEnd"/>
      <w:r w:rsidR="001A08D9">
        <w:rPr>
          <w:b/>
          <w:sz w:val="22"/>
          <w:szCs w:val="22"/>
        </w:rPr>
        <w:t>. b) del d.lgs. n. 36/2023 per la fornitura di dispositivi medici vari per la UOC Ortopedia di Rovigo.</w:t>
      </w: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A08D9"/>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6E0A-1059-486A-80B4-B74420B27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3378</Words>
  <Characters>19257</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2025-11-14T11:27:00Z</dcterms:modified>
</cp:coreProperties>
</file>